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4C7" w:rsidRPr="002334C7" w:rsidRDefault="002334C7" w:rsidP="002334C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334C7"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  <w:t>Салат из моркови с яблоками</w:t>
      </w:r>
    </w:p>
    <w:p w:rsidR="002334C7" w:rsidRPr="002334C7" w:rsidRDefault="002334C7" w:rsidP="002334C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2334C7" w:rsidRPr="002334C7" w:rsidRDefault="002334C7" w:rsidP="002334C7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ТЕХНИКО-ТЕХНОЛОГИЧЕСКАЯ КАРТА №</w:t>
      </w:r>
      <w:r w:rsidR="00666689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23</w:t>
      </w:r>
      <w:r w:rsidRPr="002334C7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  Салат из моркови с яблоками</w:t>
      </w:r>
    </w:p>
    <w:p w:rsidR="002334C7" w:rsidRPr="002334C7" w:rsidRDefault="002334C7" w:rsidP="002334C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2334C7" w:rsidRPr="002334C7" w:rsidRDefault="002334C7" w:rsidP="002334C7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ОБЛАСТЬ ПРИМЕНЕНИЯ</w:t>
      </w:r>
    </w:p>
    <w:p w:rsidR="002334C7" w:rsidRPr="002334C7" w:rsidRDefault="002334C7" w:rsidP="002334C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2334C7" w:rsidRPr="002334C7" w:rsidRDefault="002334C7" w:rsidP="002334C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Настоящая технико-технологическая карта разработана в соответствии ГОСТ 31987-2012 и распространяется на блюдо Салат из моркови с яблоками вырабатываемое объектом общественного питания.</w:t>
      </w:r>
    </w:p>
    <w:p w:rsidR="002334C7" w:rsidRPr="002334C7" w:rsidRDefault="002334C7" w:rsidP="002334C7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2334C7" w:rsidRPr="002334C7" w:rsidRDefault="002334C7" w:rsidP="002334C7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СЫРЬЮ</w:t>
      </w:r>
    </w:p>
    <w:p w:rsidR="002334C7" w:rsidRPr="002334C7" w:rsidRDefault="002334C7" w:rsidP="002334C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2334C7" w:rsidRPr="002334C7" w:rsidRDefault="002334C7" w:rsidP="002334C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:rsidR="002334C7" w:rsidRPr="002334C7" w:rsidRDefault="002334C7" w:rsidP="002334C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2334C7" w:rsidRPr="002334C7" w:rsidRDefault="002334C7" w:rsidP="002334C7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3. РЕЦЕПТУРА</w:t>
      </w:r>
    </w:p>
    <w:p w:rsidR="002334C7" w:rsidRPr="002334C7" w:rsidRDefault="002334C7" w:rsidP="002334C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  </w:t>
      </w:r>
    </w:p>
    <w:p w:rsidR="002334C7" w:rsidRPr="002334C7" w:rsidRDefault="002334C7" w:rsidP="002334C7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Наименование сырья и полуфабрикатов 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                                 \Брутто      \ </w:t>
      </w:r>
      <w:r w:rsidRPr="002334C7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Нетто</w:t>
      </w:r>
    </w:p>
    <w:tbl>
      <w:tblPr>
        <w:tblW w:w="3396" w:type="dxa"/>
        <w:tblCellMar>
          <w:left w:w="0" w:type="dxa"/>
          <w:right w:w="0" w:type="dxa"/>
        </w:tblCellMar>
        <w:tblLook w:val="04A0"/>
      </w:tblPr>
      <w:tblGrid>
        <w:gridCol w:w="1698"/>
        <w:gridCol w:w="1698"/>
      </w:tblGrid>
      <w:tr w:rsidR="002334C7" w:rsidRPr="002334C7" w:rsidTr="002334C7">
        <w:tc>
          <w:tcPr>
            <w:tcW w:w="0" w:type="auto"/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2334C7" w:rsidRPr="002334C7" w:rsidTr="002334C7">
        <w:tc>
          <w:tcPr>
            <w:tcW w:w="0" w:type="auto"/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2334C7" w:rsidRPr="002334C7" w:rsidTr="002334C7">
        <w:tc>
          <w:tcPr>
            <w:tcW w:w="0" w:type="auto"/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2334C7" w:rsidRPr="002334C7" w:rsidTr="002334C7">
        <w:tc>
          <w:tcPr>
            <w:tcW w:w="0" w:type="auto"/>
            <w:gridSpan w:val="2"/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</w:tbl>
    <w:p w:rsidR="002334C7" w:rsidRPr="002334C7" w:rsidRDefault="002334C7" w:rsidP="002334C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tbl>
      <w:tblPr>
        <w:tblW w:w="8440" w:type="dxa"/>
        <w:tblInd w:w="93" w:type="dxa"/>
        <w:tblLook w:val="04A0"/>
      </w:tblPr>
      <w:tblGrid>
        <w:gridCol w:w="5200"/>
        <w:gridCol w:w="1340"/>
        <w:gridCol w:w="1900"/>
      </w:tblGrid>
      <w:tr w:rsidR="002334C7" w:rsidRPr="002334C7" w:rsidTr="002334C7">
        <w:trPr>
          <w:trHeight w:val="315"/>
        </w:trPr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i/>
                <w:iCs/>
                <w:color w:val="FFFFFF"/>
                <w:lang w:eastAsia="ru-RU"/>
              </w:rPr>
            </w:pPr>
            <w:r w:rsidRPr="002334C7">
              <w:rPr>
                <w:rFonts w:ascii="inherit" w:eastAsia="Times New Roman" w:hAnsi="inherit" w:cs="Times New Roman"/>
                <w:b/>
                <w:bCs/>
                <w:i/>
                <w:iCs/>
                <w:color w:val="FFFFFF"/>
                <w:lang w:eastAsia="ru-RU"/>
              </w:rPr>
              <w:t xml:space="preserve">Морковь 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2334C7" w:rsidRPr="002334C7" w:rsidRDefault="00083F55" w:rsidP="002334C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i/>
                <w:iCs/>
                <w:color w:val="FFFFFF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i/>
                <w:iCs/>
                <w:color w:val="FFFFFF"/>
                <w:lang w:eastAsia="ru-RU"/>
              </w:rPr>
              <w:t>50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2334C7" w:rsidRPr="002334C7" w:rsidRDefault="00083F55" w:rsidP="002334C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i/>
                <w:iCs/>
                <w:color w:val="FFFFFF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i/>
                <w:iCs/>
                <w:color w:val="FFFFFF"/>
                <w:lang w:eastAsia="ru-RU"/>
              </w:rPr>
              <w:t>45</w:t>
            </w:r>
          </w:p>
        </w:tc>
      </w:tr>
      <w:tr w:rsidR="002334C7" w:rsidRPr="002334C7" w:rsidTr="002334C7">
        <w:trPr>
          <w:trHeight w:val="315"/>
        </w:trPr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334C7">
              <w:rPr>
                <w:rFonts w:ascii="inherit" w:eastAsia="Times New Roman" w:hAnsi="inherit" w:cs="Times New Roman"/>
                <w:b/>
                <w:bCs/>
                <w:i/>
                <w:iCs/>
                <w:color w:val="000000"/>
                <w:lang w:eastAsia="ru-RU"/>
              </w:rPr>
              <w:t>Яблоки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334C7" w:rsidRPr="002334C7" w:rsidRDefault="00083F55" w:rsidP="002334C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i/>
                <w:iCs/>
                <w:color w:val="000000"/>
                <w:lang w:eastAsia="ru-RU"/>
              </w:rPr>
              <w:t>20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334C7" w:rsidRPr="002334C7" w:rsidRDefault="00083F55" w:rsidP="002334C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i/>
                <w:iCs/>
                <w:color w:val="000000"/>
                <w:lang w:eastAsia="ru-RU"/>
              </w:rPr>
              <w:t>17</w:t>
            </w:r>
          </w:p>
        </w:tc>
      </w:tr>
      <w:tr w:rsidR="002334C7" w:rsidRPr="002334C7" w:rsidTr="002334C7">
        <w:trPr>
          <w:trHeight w:val="315"/>
        </w:trPr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i/>
                <w:iCs/>
                <w:color w:val="000000"/>
                <w:lang w:eastAsia="ru-RU"/>
              </w:rPr>
              <w:t>Сметана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i/>
                <w:iCs/>
                <w:color w:val="000000"/>
                <w:lang w:eastAsia="ru-RU"/>
              </w:rPr>
              <w:t>7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i/>
                <w:iCs/>
                <w:color w:val="000000"/>
                <w:lang w:eastAsia="ru-RU"/>
              </w:rPr>
              <w:t>7</w:t>
            </w:r>
          </w:p>
        </w:tc>
      </w:tr>
      <w:tr w:rsidR="002334C7" w:rsidRPr="002334C7" w:rsidTr="002334C7">
        <w:trPr>
          <w:trHeight w:val="315"/>
        </w:trPr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334C7">
              <w:rPr>
                <w:rFonts w:ascii="inherit" w:eastAsia="Times New Roman" w:hAnsi="inherit" w:cs="Times New Roman"/>
                <w:b/>
                <w:bCs/>
                <w:i/>
                <w:iCs/>
                <w:color w:val="000000"/>
                <w:lang w:eastAsia="ru-RU"/>
              </w:rPr>
              <w:t>ВЫХОД:</w:t>
            </w:r>
          </w:p>
        </w:tc>
        <w:tc>
          <w:tcPr>
            <w:tcW w:w="32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334C7" w:rsidRPr="002334C7" w:rsidRDefault="00083F55" w:rsidP="002334C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i/>
                <w:iCs/>
                <w:color w:val="000000"/>
                <w:lang w:eastAsia="ru-RU"/>
              </w:rPr>
              <w:t>65</w:t>
            </w:r>
          </w:p>
        </w:tc>
      </w:tr>
    </w:tbl>
    <w:p w:rsidR="002334C7" w:rsidRPr="002334C7" w:rsidRDefault="002334C7" w:rsidP="002334C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2334C7" w:rsidRPr="002334C7" w:rsidRDefault="002334C7" w:rsidP="002334C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2334C7" w:rsidRPr="002334C7" w:rsidRDefault="002334C7" w:rsidP="002334C7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4. ТЕХНОЛОГИЧЕСКИЙ ПРОЦЕСС</w:t>
      </w:r>
    </w:p>
    <w:p w:rsidR="002334C7" w:rsidRPr="002334C7" w:rsidRDefault="002334C7" w:rsidP="002334C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2334C7" w:rsidRPr="002334C7" w:rsidRDefault="002334C7" w:rsidP="002334C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Подготовленную сырую очищенную морковь нарезают мелкой соломкой. Яблоки с удаленным семенным гнездом нарезают ломтиками. Компоненты соединяют, добавляют 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сметану.</w:t>
      </w:r>
    </w:p>
    <w:p w:rsidR="002334C7" w:rsidRPr="002334C7" w:rsidRDefault="002334C7" w:rsidP="002334C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Изготовление салата и его заправка осуществляется непосредственно перед раздачей. Не заправленный салат допускается хранить не более 2-х часов при температуре плюс 4±2</w:t>
      </w: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sym w:font="Symbol" w:char="F0B0"/>
      </w: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С.</w:t>
      </w:r>
    </w:p>
    <w:p w:rsidR="002334C7" w:rsidRPr="002334C7" w:rsidRDefault="002334C7" w:rsidP="002334C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Хранение заправленного салата может осуществляться не более 30 минут при температуре плюс</w:t>
      </w: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4±2</w:t>
      </w: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sym w:font="Symbol" w:char="F0B0"/>
      </w: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С.</w:t>
      </w: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 xml:space="preserve">Температура подачи не ниже +15 </w:t>
      </w: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sym w:font="Symbol" w:char="F0B0"/>
      </w: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С.</w:t>
      </w:r>
    </w:p>
    <w:p w:rsidR="002334C7" w:rsidRPr="002334C7" w:rsidRDefault="002334C7" w:rsidP="002334C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2334C7" w:rsidRPr="002334C7" w:rsidRDefault="002334C7" w:rsidP="002334C7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lastRenderedPageBreak/>
        <w:t>ТРЕБОВАНИЯ К ОФОРМЛЕНИЮ, РЕАЛИЗАЦИИ И ХРАНЕНИЮ</w:t>
      </w:r>
    </w:p>
    <w:p w:rsidR="002334C7" w:rsidRPr="002334C7" w:rsidRDefault="002334C7" w:rsidP="002334C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2334C7" w:rsidRPr="002334C7" w:rsidRDefault="002334C7" w:rsidP="002334C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Подача: используют согласно рецептуре основного блюда. Срок хранения и реализации согласно СанПин</w:t>
      </w:r>
      <w:proofErr w:type="gramStart"/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2</w:t>
      </w:r>
      <w:proofErr w:type="gramEnd"/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.3.2.1324-03, СанПин2.3.6.1079-01 Примечание: технологическая карта составлена на основании акта проработки.</w:t>
      </w:r>
    </w:p>
    <w:p w:rsidR="002334C7" w:rsidRPr="002334C7" w:rsidRDefault="002334C7" w:rsidP="002334C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Салат уложен горкой.</w:t>
      </w:r>
    </w:p>
    <w:p w:rsidR="002334C7" w:rsidRPr="002334C7" w:rsidRDefault="002334C7" w:rsidP="002334C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2334C7" w:rsidRPr="002334C7" w:rsidRDefault="002334C7" w:rsidP="002334C7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ПОКАЗАТЕЛИ КАЧЕСТВА И БЕЗОПАСНОСТИ</w:t>
      </w:r>
    </w:p>
    <w:p w:rsidR="002334C7" w:rsidRPr="002334C7" w:rsidRDefault="002334C7" w:rsidP="002334C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2334C7" w:rsidRPr="002334C7" w:rsidRDefault="002334C7" w:rsidP="002334C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:rsidR="002334C7" w:rsidRPr="002334C7" w:rsidRDefault="002334C7" w:rsidP="002334C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2334C7" w:rsidRPr="002334C7" w:rsidRDefault="002334C7" w:rsidP="002334C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Внешний вид: морковь нарезана соломкой, яблоки – ломтиками.</w:t>
      </w: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Консистенция: мягкая, сочная</w:t>
      </w: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Цвет: оранжевый</w:t>
      </w: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Вкус: св</w:t>
      </w:r>
      <w:r w:rsidR="007B2D3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ойственный моркови и яблокам, со сметаной</w:t>
      </w: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Запах: свойственный входящим в блюдо продуктам</w:t>
      </w:r>
    </w:p>
    <w:p w:rsidR="002334C7" w:rsidRPr="002334C7" w:rsidRDefault="002334C7" w:rsidP="002334C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2334C7" w:rsidRPr="002334C7" w:rsidRDefault="002334C7" w:rsidP="002334C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2334C7" w:rsidRPr="002334C7" w:rsidRDefault="002334C7" w:rsidP="002334C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2334C7" w:rsidRPr="002334C7" w:rsidRDefault="002334C7" w:rsidP="002334C7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ПИЩЕВАЯ И ЭНЕРГЕТИЧЕСКАЯ ЦЕННОСТЬ</w:t>
      </w:r>
    </w:p>
    <w:p w:rsidR="002334C7" w:rsidRPr="002334C7" w:rsidRDefault="002334C7" w:rsidP="002334C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11520" w:type="dxa"/>
        <w:tblInd w:w="-1501" w:type="dxa"/>
        <w:tblLook w:val="04A0"/>
      </w:tblPr>
      <w:tblGrid>
        <w:gridCol w:w="947"/>
        <w:gridCol w:w="934"/>
        <w:gridCol w:w="937"/>
        <w:gridCol w:w="1199"/>
        <w:gridCol w:w="1126"/>
        <w:gridCol w:w="923"/>
        <w:gridCol w:w="923"/>
        <w:gridCol w:w="923"/>
        <w:gridCol w:w="902"/>
        <w:gridCol w:w="902"/>
        <w:gridCol w:w="902"/>
        <w:gridCol w:w="902"/>
      </w:tblGrid>
      <w:tr w:rsidR="002334C7" w:rsidRPr="002334C7" w:rsidTr="002334C7">
        <w:trPr>
          <w:trHeight w:val="315"/>
        </w:trPr>
        <w:tc>
          <w:tcPr>
            <w:tcW w:w="9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2334C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 xml:space="preserve">Выход, </w:t>
            </w:r>
            <w:proofErr w:type="gramStart"/>
            <w:r w:rsidRPr="002334C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г</w:t>
            </w:r>
            <w:proofErr w:type="gramEnd"/>
          </w:p>
        </w:tc>
        <w:tc>
          <w:tcPr>
            <w:tcW w:w="41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2334C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Пищевые вещества</w:t>
            </w:r>
          </w:p>
        </w:tc>
        <w:tc>
          <w:tcPr>
            <w:tcW w:w="27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2334C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Минер</w:t>
            </w:r>
            <w:proofErr w:type="gramStart"/>
            <w:r w:rsidRPr="002334C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.</w:t>
            </w:r>
            <w:proofErr w:type="gramEnd"/>
            <w:r w:rsidRPr="002334C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 xml:space="preserve"> </w:t>
            </w:r>
            <w:proofErr w:type="gramStart"/>
            <w:r w:rsidRPr="002334C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в</w:t>
            </w:r>
            <w:proofErr w:type="gramEnd"/>
            <w:r w:rsidRPr="002334C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ещества, мг</w:t>
            </w:r>
          </w:p>
        </w:tc>
        <w:tc>
          <w:tcPr>
            <w:tcW w:w="360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2334C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Витамины, мг</w:t>
            </w:r>
          </w:p>
        </w:tc>
      </w:tr>
      <w:tr w:rsidR="002334C7" w:rsidRPr="002334C7" w:rsidTr="002334C7">
        <w:trPr>
          <w:trHeight w:val="600"/>
        </w:trPr>
        <w:tc>
          <w:tcPr>
            <w:tcW w:w="9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Белки, </w:t>
            </w:r>
            <w:proofErr w:type="gramStart"/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93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Жиры, </w:t>
            </w:r>
            <w:proofErr w:type="gramStart"/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Углеводы,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</w:t>
            </w:r>
            <w:proofErr w:type="spellEnd"/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  <w:proofErr w:type="spellEnd"/>
          </w:p>
        </w:tc>
        <w:tc>
          <w:tcPr>
            <w:tcW w:w="9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  <w:proofErr w:type="spellEnd"/>
          </w:p>
        </w:tc>
        <w:tc>
          <w:tcPr>
            <w:tcW w:w="9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</w:p>
        </w:tc>
        <w:tc>
          <w:tcPr>
            <w:tcW w:w="90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  <w:proofErr w:type="spellEnd"/>
          </w:p>
        </w:tc>
        <w:tc>
          <w:tcPr>
            <w:tcW w:w="90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Start"/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90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90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34C7" w:rsidRPr="002334C7" w:rsidTr="002334C7">
        <w:trPr>
          <w:trHeight w:val="600"/>
        </w:trPr>
        <w:tc>
          <w:tcPr>
            <w:tcW w:w="9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hideMark/>
          </w:tcPr>
          <w:p w:rsidR="002334C7" w:rsidRPr="002334C7" w:rsidRDefault="002334C7" w:rsidP="0023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ценность,</w:t>
            </w:r>
          </w:p>
        </w:tc>
        <w:tc>
          <w:tcPr>
            <w:tcW w:w="9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334C7" w:rsidRPr="002334C7" w:rsidTr="002334C7">
        <w:trPr>
          <w:trHeight w:val="60"/>
        </w:trPr>
        <w:tc>
          <w:tcPr>
            <w:tcW w:w="9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ккал</w:t>
            </w:r>
          </w:p>
        </w:tc>
        <w:tc>
          <w:tcPr>
            <w:tcW w:w="9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34C7" w:rsidRPr="002334C7" w:rsidRDefault="002334C7" w:rsidP="0023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334C7" w:rsidRPr="002334C7" w:rsidTr="002334C7">
        <w:trPr>
          <w:trHeight w:val="315"/>
        </w:trPr>
        <w:tc>
          <w:tcPr>
            <w:tcW w:w="9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2334C7" w:rsidRPr="002334C7" w:rsidRDefault="002334C7" w:rsidP="0008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083F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1,08</w:t>
            </w:r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2334C7" w:rsidRPr="002334C7" w:rsidRDefault="00394799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2334C7" w:rsidRPr="002334C7" w:rsidRDefault="00DC44A6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20,20</w:t>
            </w:r>
            <w:r w:rsidR="002334C7"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40,40</w:t>
            </w:r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24,28</w:t>
            </w:r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30,75</w:t>
            </w:r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44,00</w:t>
            </w:r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1,08</w:t>
            </w:r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0,05</w:t>
            </w:r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334C7" w:rsidRPr="002334C7" w:rsidTr="002334C7">
        <w:trPr>
          <w:trHeight w:val="315"/>
        </w:trPr>
        <w:tc>
          <w:tcPr>
            <w:tcW w:w="9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2334C7" w:rsidRPr="002334C7" w:rsidRDefault="002334C7" w:rsidP="0023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2334C7" w:rsidRPr="002334C7" w:rsidRDefault="002334C7" w:rsidP="002334C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2334C7" w:rsidRPr="002334C7" w:rsidRDefault="002334C7" w:rsidP="002334C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34C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Инженер-технолог:</w:t>
      </w:r>
    </w:p>
    <w:p w:rsidR="00D622BB" w:rsidRDefault="00D622BB"/>
    <w:sectPr w:rsidR="00D622BB" w:rsidSect="00D62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30EAE"/>
    <w:multiLevelType w:val="multilevel"/>
    <w:tmpl w:val="1D8E1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E1168"/>
    <w:multiLevelType w:val="multilevel"/>
    <w:tmpl w:val="E3DC11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FA622E"/>
    <w:multiLevelType w:val="multilevel"/>
    <w:tmpl w:val="865E648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14117F"/>
    <w:multiLevelType w:val="multilevel"/>
    <w:tmpl w:val="AFCA8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D73173"/>
    <w:multiLevelType w:val="multilevel"/>
    <w:tmpl w:val="A282DB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4C7"/>
    <w:rsid w:val="00083F55"/>
    <w:rsid w:val="002334C7"/>
    <w:rsid w:val="00273149"/>
    <w:rsid w:val="00394799"/>
    <w:rsid w:val="00666689"/>
    <w:rsid w:val="007B2D37"/>
    <w:rsid w:val="0082627B"/>
    <w:rsid w:val="00955237"/>
    <w:rsid w:val="00C17775"/>
    <w:rsid w:val="00D622BB"/>
    <w:rsid w:val="00DC4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2BB"/>
  </w:style>
  <w:style w:type="paragraph" w:styleId="1">
    <w:name w:val="heading 1"/>
    <w:basedOn w:val="a"/>
    <w:link w:val="10"/>
    <w:uiPriority w:val="9"/>
    <w:qFormat/>
    <w:rsid w:val="002334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34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2334C7"/>
    <w:rPr>
      <w:b/>
      <w:bCs/>
    </w:rPr>
  </w:style>
  <w:style w:type="paragraph" w:styleId="a4">
    <w:name w:val="Normal (Web)"/>
    <w:basedOn w:val="a"/>
    <w:uiPriority w:val="99"/>
    <w:semiHidden/>
    <w:unhideWhenUsed/>
    <w:rsid w:val="00233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2334C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9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6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8600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52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8</cp:revision>
  <dcterms:created xsi:type="dcterms:W3CDTF">2020-10-05T14:02:00Z</dcterms:created>
  <dcterms:modified xsi:type="dcterms:W3CDTF">2020-10-18T14:05:00Z</dcterms:modified>
</cp:coreProperties>
</file>